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DB076" w14:textId="77777777" w:rsidR="00154250" w:rsidRPr="00BF6EF9" w:rsidRDefault="00154250" w:rsidP="0015425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Enstitümüz İşletme Ana Bilim Dalının, Tezli, Tezsiz ve Doktora Programlarında,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Mimarlık Ana Bilim Dalının Tezli Yüksek Lisans Programında, Psikoloji Ana Bilim Dalının Tezli Yüksek Lisans Programında, </w:t>
      </w: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2021-2022 güz yarıyılından itibaren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aşağıdaki </w:t>
      </w: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yeni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dersler açılmıştır.</w:t>
      </w:r>
    </w:p>
    <w:p w14:paraId="22C1CED7" w14:textId="77777777" w:rsidR="00154250" w:rsidRPr="00BF6EF9" w:rsidRDefault="00154250" w:rsidP="00154250">
      <w:pPr>
        <w:spacing w:line="0" w:lineRule="atLeast"/>
        <w:ind w:left="40"/>
        <w:jc w:val="both"/>
        <w:rPr>
          <w:rFonts w:ascii="Times New Roman" w:eastAsia="Calibri" w:hAnsi="Times New Roman" w:cs="Times New Roman"/>
          <w:b/>
          <w:bCs/>
        </w:rPr>
      </w:pPr>
      <w:r w:rsidRPr="00BF6EF9">
        <w:rPr>
          <w:rFonts w:ascii="Times New Roman" w:eastAsia="Arial" w:hAnsi="Times New Roman" w:cs="Times New Roman"/>
          <w:b/>
          <w:bCs/>
          <w:lang w:eastAsia="tr-TR"/>
        </w:rPr>
        <w:t>İŞLETME DOKTORA PROGRAMI YENİ DERSLERİ</w:t>
      </w:r>
    </w:p>
    <w:p w14:paraId="0028DE82" w14:textId="77777777" w:rsidR="00154250" w:rsidRPr="00BF6EF9" w:rsidRDefault="00154250" w:rsidP="001542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tr-TR"/>
        </w:rPr>
      </w:pPr>
      <w:r w:rsidRPr="00BF6EF9">
        <w:rPr>
          <w:rFonts w:ascii="Times New Roman" w:eastAsia="Times New Roman" w:hAnsi="Times New Roman" w:cs="Times New Roman"/>
          <w:sz w:val="21"/>
          <w:szCs w:val="21"/>
          <w:lang w:eastAsia="tr-TR"/>
        </w:rPr>
        <w:t xml:space="preserve">İŞL-617 Bilim Felsefesi </w:t>
      </w:r>
      <w:r w:rsidRPr="00BF6EF9">
        <w:rPr>
          <w:rFonts w:ascii="Times New Roman" w:eastAsia="Calibri" w:hAnsi="Times New Roman" w:cs="Times New Roman"/>
        </w:rPr>
        <w:t>(303) 10 AKTS Zorunlu</w:t>
      </w:r>
    </w:p>
    <w:p w14:paraId="3AECD0E2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İŞL-618 Örgütsel Davranış ve Yönetim Psikolojisi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2A1635A9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İŞL-619 Girişimcilik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3115682A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İŞL-620 Yönetimde Güncel Sorunlar ve Tartışmalar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1D49EFF2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İŞL-621 Örgüt Geliştirme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3886E4D7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İŞL-622 Liderlik Kuramları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2A05E259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İŞL-623 Değişim Yönetimi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3EC94CCB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İŞL-625 Müzakere ve Çatışma Yönetimi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4B93E721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İŞL-626 Teknoloji ve </w:t>
      </w:r>
      <w:proofErr w:type="spellStart"/>
      <w:r w:rsidRPr="00BF6EF9">
        <w:rPr>
          <w:rFonts w:ascii="Times New Roman" w:eastAsia="Calibri" w:hAnsi="Times New Roman" w:cs="Times New Roman"/>
          <w:sz w:val="21"/>
          <w:szCs w:val="21"/>
        </w:rPr>
        <w:t>İnovasyon</w:t>
      </w:r>
      <w:proofErr w:type="spellEnd"/>
      <w:r w:rsidRPr="00BF6EF9">
        <w:rPr>
          <w:rFonts w:ascii="Times New Roman" w:eastAsia="Calibri" w:hAnsi="Times New Roman" w:cs="Times New Roman"/>
          <w:sz w:val="21"/>
          <w:szCs w:val="21"/>
        </w:rPr>
        <w:t xml:space="preserve"> Yönetimi </w:t>
      </w:r>
      <w:r w:rsidRPr="00BF6EF9">
        <w:rPr>
          <w:rFonts w:ascii="Times New Roman" w:eastAsia="Calibri" w:hAnsi="Times New Roman" w:cs="Times New Roman"/>
        </w:rPr>
        <w:t>(303) 10 AKTS Seçmeli</w:t>
      </w:r>
    </w:p>
    <w:p w14:paraId="0416BF99" w14:textId="77777777" w:rsidR="00154250" w:rsidRPr="00BF6EF9" w:rsidRDefault="00154250" w:rsidP="00154250">
      <w:pPr>
        <w:spacing w:after="0" w:line="240" w:lineRule="auto"/>
        <w:ind w:left="40"/>
        <w:jc w:val="both"/>
        <w:rPr>
          <w:rFonts w:ascii="Times New Roman" w:eastAsia="Calibri" w:hAnsi="Times New Roman" w:cs="Times New Roman"/>
          <w:b/>
          <w:bCs/>
        </w:rPr>
      </w:pPr>
    </w:p>
    <w:p w14:paraId="77C1058E" w14:textId="77777777" w:rsidR="00154250" w:rsidRPr="00BF6EF9" w:rsidRDefault="00154250" w:rsidP="00154250">
      <w:pPr>
        <w:spacing w:line="0" w:lineRule="atLeast"/>
        <w:ind w:left="40"/>
        <w:jc w:val="both"/>
        <w:rPr>
          <w:rFonts w:ascii="Times New Roman" w:eastAsia="Calibri" w:hAnsi="Times New Roman" w:cs="Times New Roman"/>
          <w:b/>
          <w:bCs/>
        </w:rPr>
      </w:pPr>
      <w:r w:rsidRPr="00BF6EF9">
        <w:rPr>
          <w:rFonts w:ascii="Times New Roman" w:eastAsia="Calibri" w:hAnsi="Times New Roman" w:cs="Times New Roman"/>
          <w:b/>
          <w:bCs/>
        </w:rPr>
        <w:t xml:space="preserve">İŞLETME TEZLİ/TEZSİZ YÜKSEK LİSANS </w:t>
      </w:r>
      <w:r w:rsidRPr="00BF6EF9">
        <w:rPr>
          <w:rFonts w:ascii="Times New Roman" w:eastAsia="Arial" w:hAnsi="Times New Roman" w:cs="Times New Roman"/>
          <w:b/>
          <w:bCs/>
          <w:lang w:eastAsia="tr-TR"/>
        </w:rPr>
        <w:t xml:space="preserve">PROGRAMI </w:t>
      </w:r>
      <w:bookmarkStart w:id="0" w:name="_Hlk87284301"/>
      <w:r w:rsidRPr="00BF6EF9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  <w:bookmarkEnd w:id="0"/>
    </w:p>
    <w:p w14:paraId="42FF0289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1" w:name="_Hlk67482100"/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İŞL527 İşletmelerde Sürdürülebilirlik </w:t>
      </w:r>
      <w:r w:rsidRPr="00BF6EF9">
        <w:rPr>
          <w:rFonts w:ascii="Times New Roman" w:eastAsia="Calibri" w:hAnsi="Times New Roman" w:cs="Times New Roman"/>
        </w:rPr>
        <w:t>(303) 6 AKTS Seçmeli</w:t>
      </w:r>
    </w:p>
    <w:bookmarkEnd w:id="1"/>
    <w:p w14:paraId="4C11159D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İŞL528 Dijitalleşme ve Yapay Zekâ Çağında Yönetim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46770BB1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İŞL529 Kültürlerarası Yönetim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60084F1B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İŞL530 Tarım ve Gıda İşletmeciliği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39CF956D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İŞL531 Stratejik Lojistik Yönetimi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6BA44F89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İŞL532 Kariyer Yönetimi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198C2BEA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İŞL533 İş Modeli Geliştirme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317D6E46" w14:textId="77777777" w:rsidR="00154250" w:rsidRPr="00BF6EF9" w:rsidRDefault="00154250" w:rsidP="001542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BF6E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İŞL534 Kurumsal İletişim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33FC4B19" w14:textId="77777777" w:rsidR="00154250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F6EF9">
        <w:rPr>
          <w:rFonts w:ascii="Times New Roman" w:eastAsia="Calibri" w:hAnsi="Times New Roman" w:cs="Times New Roman"/>
          <w:sz w:val="24"/>
          <w:szCs w:val="24"/>
        </w:rPr>
        <w:t xml:space="preserve">İŞL535 Yönetim Felsefesi </w:t>
      </w:r>
      <w:r w:rsidRPr="00BF6EF9">
        <w:rPr>
          <w:rFonts w:ascii="Times New Roman" w:eastAsia="Calibri" w:hAnsi="Times New Roman" w:cs="Times New Roman"/>
        </w:rPr>
        <w:t>(303) 6 AKTS Seçmeli</w:t>
      </w:r>
    </w:p>
    <w:p w14:paraId="70D9C57C" w14:textId="77777777" w:rsidR="00154250" w:rsidRPr="00BF6EF9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7A2A38" w14:textId="77777777" w:rsidR="00154250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MİMARLIK TEZLİ YÜKSEK LİSANS PROGRAMI </w:t>
      </w:r>
      <w:r w:rsidRPr="00BF6EF9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</w:p>
    <w:p w14:paraId="02B29012" w14:textId="77777777" w:rsidR="00154250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14AD1">
        <w:rPr>
          <w:rFonts w:ascii="Times New Roman" w:eastAsia="Calibri" w:hAnsi="Times New Roman" w:cs="Times New Roman"/>
        </w:rPr>
        <w:t>MİM-525 Mimarlıkta Sürdürülebilirlik ve Enerji (Seçmeli) (3 0 3) 6 AKTS</w:t>
      </w:r>
    </w:p>
    <w:p w14:paraId="174DC168" w14:textId="77777777" w:rsidR="00154250" w:rsidRPr="00214AD1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D017579" w14:textId="77777777" w:rsidR="00154250" w:rsidRPr="00214AD1" w:rsidRDefault="00154250" w:rsidP="00154250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val="en-US"/>
        </w:rPr>
      </w:pPr>
      <w:r w:rsidRPr="00214AD1">
        <w:rPr>
          <w:rFonts w:ascii="Times New Roman" w:eastAsia="Times New Roman" w:hAnsi="Times New Roman" w:cs="Times New Roman"/>
          <w:b/>
          <w:bCs/>
          <w:lang w:val="en-US"/>
        </w:rPr>
        <w:t>PSIKOLOJI TEZLI YÜKSEK LISANS PROGRAMI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BF6EF9">
        <w:rPr>
          <w:rFonts w:ascii="Times New Roman" w:eastAsia="Arial" w:hAnsi="Times New Roman" w:cs="Times New Roman"/>
          <w:b/>
          <w:bCs/>
          <w:lang w:eastAsia="tr-TR"/>
        </w:rPr>
        <w:t>YENİ DERSLERİ</w:t>
      </w:r>
    </w:p>
    <w:p w14:paraId="5C046066" w14:textId="77777777" w:rsidR="00154250" w:rsidRPr="00214AD1" w:rsidRDefault="00154250" w:rsidP="0015425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14AD1">
        <w:rPr>
          <w:rFonts w:ascii="Times New Roman" w:eastAsia="Times New Roman" w:hAnsi="Times New Roman" w:cs="Times New Roman"/>
        </w:rPr>
        <w:t xml:space="preserve">PSİ-536 Aile Terapisi Kuramları </w:t>
      </w:r>
      <w:r w:rsidRPr="00214AD1">
        <w:rPr>
          <w:rFonts w:ascii="Times New Roman" w:hAnsi="Times New Roman" w:cs="Times New Roman"/>
        </w:rPr>
        <w:t xml:space="preserve">(Seçmeli) </w:t>
      </w:r>
      <w:r w:rsidRPr="00214AD1">
        <w:rPr>
          <w:rFonts w:ascii="Times New Roman" w:eastAsia="Calibri" w:hAnsi="Times New Roman" w:cs="Times New Roman"/>
        </w:rPr>
        <w:t xml:space="preserve">(3 0 3) 6 AKTS </w:t>
      </w:r>
    </w:p>
    <w:p w14:paraId="2EF300CC" w14:textId="77777777" w:rsidR="00154250" w:rsidRPr="00214AD1" w:rsidRDefault="00154250" w:rsidP="00154250">
      <w:pPr>
        <w:spacing w:after="0" w:line="240" w:lineRule="auto"/>
        <w:jc w:val="both"/>
        <w:rPr>
          <w:rFonts w:ascii="Times New Roman" w:eastAsia="Calibri" w:hAnsi="Times New Roman" w:cs="Times New Roman"/>
          <w:lang w:eastAsia="tr-TR"/>
        </w:rPr>
      </w:pPr>
      <w:r w:rsidRPr="00214AD1">
        <w:rPr>
          <w:rFonts w:ascii="Times New Roman" w:eastAsia="Times New Roman" w:hAnsi="Times New Roman" w:cs="Times New Roman"/>
        </w:rPr>
        <w:t xml:space="preserve">PSİ-537 </w:t>
      </w:r>
      <w:r w:rsidRPr="00214AD1">
        <w:rPr>
          <w:rFonts w:ascii="Times New Roman" w:eastAsia="Calibri" w:hAnsi="Times New Roman" w:cs="Times New Roman"/>
          <w:lang w:eastAsia="tr-TR"/>
        </w:rPr>
        <w:t xml:space="preserve">Aile Görüşme ve Değerlendirme Becerileri </w:t>
      </w:r>
      <w:r w:rsidRPr="00214AD1">
        <w:rPr>
          <w:rFonts w:ascii="Times New Roman" w:hAnsi="Times New Roman" w:cs="Times New Roman"/>
        </w:rPr>
        <w:t xml:space="preserve">(Seçmeli) </w:t>
      </w:r>
      <w:r w:rsidRPr="00214AD1">
        <w:rPr>
          <w:rFonts w:ascii="Times New Roman" w:eastAsia="Calibri" w:hAnsi="Times New Roman" w:cs="Times New Roman"/>
        </w:rPr>
        <w:t>(3 0 3) 6 AKTS</w:t>
      </w:r>
    </w:p>
    <w:p w14:paraId="3B72607C" w14:textId="77777777" w:rsidR="00154250" w:rsidRDefault="00154250" w:rsidP="00154250"/>
    <w:p w14:paraId="2DEC4EBD" w14:textId="77777777" w:rsidR="00154250" w:rsidRDefault="00154250" w:rsidP="00154250"/>
    <w:p w14:paraId="5D956C65" w14:textId="77777777" w:rsidR="00154250" w:rsidRDefault="00154250" w:rsidP="00154250"/>
    <w:p w14:paraId="37032E9B" w14:textId="77777777" w:rsidR="00134C36" w:rsidRDefault="00134C36"/>
    <w:sectPr w:rsidR="00134C36" w:rsidSect="003C1B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5D"/>
    <w:rsid w:val="000754E9"/>
    <w:rsid w:val="00134C36"/>
    <w:rsid w:val="00154250"/>
    <w:rsid w:val="001F2F5D"/>
    <w:rsid w:val="002235F5"/>
    <w:rsid w:val="003C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364E2-F8AC-453B-898E-AF116DEE8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250"/>
    <w:pPr>
      <w:spacing w:after="200" w:line="276" w:lineRule="auto"/>
    </w:pPr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öztürk</dc:creator>
  <cp:keywords/>
  <dc:description/>
  <cp:lastModifiedBy>esra öztürk</cp:lastModifiedBy>
  <cp:revision>2</cp:revision>
  <dcterms:created xsi:type="dcterms:W3CDTF">2021-12-16T10:37:00Z</dcterms:created>
  <dcterms:modified xsi:type="dcterms:W3CDTF">2021-12-16T10:37:00Z</dcterms:modified>
</cp:coreProperties>
</file>